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5F2" w:rsidRPr="000275F2" w:rsidRDefault="000275F2" w:rsidP="00ED77ED">
      <w:pPr>
        <w:spacing w:before="100" w:beforeAutospacing="1" w:after="100" w:afterAutospacing="1" w:line="240" w:lineRule="auto"/>
        <w:outlineLvl w:val="2"/>
        <w:rPr>
          <w:rFonts w:eastAsia="Times New Roman" w:cs="Times New Roman"/>
          <w:b/>
          <w:bCs/>
          <w:color w:val="000000"/>
          <w:lang w:val="en-CA" w:eastAsia="en-CA" w:bidi="ar-SA"/>
        </w:rPr>
      </w:pPr>
      <w:r w:rsidRPr="000275F2">
        <w:rPr>
          <w:rFonts w:eastAsia="Times New Roman" w:cs="Times New Roman"/>
          <w:b/>
          <w:bCs/>
          <w:color w:val="000000"/>
          <w:lang w:val="en-CA" w:eastAsia="en-CA" w:bidi="ar-SA"/>
        </w:rPr>
        <w:t>Nehemiah 8:1-3, 5-6, 8-10</w:t>
      </w:r>
    </w:p>
    <w:p w:rsidR="000275F2" w:rsidRPr="000275F2" w:rsidRDefault="000275F2" w:rsidP="000275F2">
      <w:pPr>
        <w:spacing w:before="100" w:beforeAutospacing="1" w:after="100" w:afterAutospacing="1"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t>All the people of Israel gathered together into the square before the Water Gate. They told the scribe Ezra to bring the book of the law of Moses, which the LORD had given to Israel. Accordingly, the priest Ezra brought the law before the assembly, both men and women and all who could hear with understanding</w:t>
      </w:r>
      <w:r w:rsidR="00ED77ED">
        <w:rPr>
          <w:rFonts w:eastAsia="Times New Roman" w:cs="Times New Roman"/>
          <w:color w:val="000000"/>
          <w:lang w:val="en-CA" w:eastAsia="en-CA" w:bidi="ar-SA"/>
        </w:rPr>
        <w:t>…</w:t>
      </w:r>
      <w:r w:rsidRPr="000275F2">
        <w:rPr>
          <w:rFonts w:eastAsia="Times New Roman" w:cs="Times New Roman"/>
          <w:color w:val="000000"/>
          <w:lang w:val="en-CA" w:eastAsia="en-CA" w:bidi="ar-SA"/>
        </w:rPr>
        <w:t>. So they read from the book, from the law of God, with interpretation. They gave the sense, so that the people understood the reading.</w:t>
      </w:r>
    </w:p>
    <w:p w:rsidR="000275F2" w:rsidRPr="000275F2" w:rsidRDefault="000275F2" w:rsidP="000275F2">
      <w:pPr>
        <w:spacing w:before="100" w:beforeAutospacing="1" w:after="100" w:afterAutospacing="1"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t>And Nehemiah, who was the governor, and Ezra the priest and scribe, and the Levites who taught the people said to all the people, "This day is holy to the LORD your God; do not mourn or weep." For all the people wept when they heard the words of the law. Then he said to them, "Go your way, eat the fat and drink sweet wine and send portions of them to those for whom nothing is prepared, for this day is holy to our LORD; and do not be grieved, for the joy of the LORD is your strength."</w:t>
      </w:r>
    </w:p>
    <w:p w:rsidR="00ED77ED" w:rsidRPr="000275F2" w:rsidRDefault="000275F2" w:rsidP="00ED77ED">
      <w:pPr>
        <w:spacing w:before="100" w:beforeAutospacing="1" w:after="100" w:afterAutospacing="1" w:line="240" w:lineRule="auto"/>
        <w:outlineLvl w:val="2"/>
        <w:rPr>
          <w:rFonts w:eastAsia="Times New Roman" w:cs="Times New Roman"/>
          <w:b/>
          <w:bCs/>
          <w:color w:val="000000"/>
          <w:lang w:val="en-CA" w:eastAsia="en-CA" w:bidi="ar-SA"/>
        </w:rPr>
      </w:pPr>
      <w:r w:rsidRPr="000275F2">
        <w:rPr>
          <w:rFonts w:eastAsia="Times New Roman" w:cs="Times New Roman"/>
          <w:b/>
          <w:bCs/>
          <w:color w:val="000000"/>
          <w:lang w:val="en-CA" w:eastAsia="en-CA" w:bidi="ar-SA"/>
        </w:rPr>
        <w:t xml:space="preserve">Psalm 19    </w:t>
      </w:r>
    </w:p>
    <w:p w:rsidR="00ED77ED" w:rsidRDefault="00ED77ED" w:rsidP="00ED77ED">
      <w:pPr>
        <w:spacing w:after="0" w:line="240" w:lineRule="auto"/>
        <w:rPr>
          <w:rFonts w:eastAsia="Times New Roman" w:cs="Times New Roman"/>
          <w:color w:val="000000"/>
          <w:lang w:val="en-CA" w:eastAsia="en-CA" w:bidi="ar-SA"/>
        </w:rPr>
        <w:sectPr w:rsidR="00ED77ED" w:rsidSect="00ED77ED">
          <w:headerReference w:type="default" r:id="rId7"/>
          <w:pgSz w:w="12240" w:h="15840"/>
          <w:pgMar w:top="720" w:right="720" w:bottom="720" w:left="720" w:header="708" w:footer="708" w:gutter="0"/>
          <w:cols w:space="708"/>
          <w:docGrid w:linePitch="360"/>
        </w:sectPr>
      </w:pPr>
    </w:p>
    <w:p w:rsidR="000275F2" w:rsidRPr="000275F2" w:rsidRDefault="000275F2" w:rsidP="00ED77ED">
      <w:pPr>
        <w:spacing w:after="0"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lastRenderedPageBreak/>
        <w:t>1</w:t>
      </w:r>
      <w:r w:rsidR="00ED77ED">
        <w:rPr>
          <w:rFonts w:eastAsia="Times New Roman" w:cs="Times New Roman"/>
          <w:color w:val="000000"/>
          <w:lang w:val="en-CA" w:eastAsia="en-CA" w:bidi="ar-SA"/>
        </w:rPr>
        <w:t xml:space="preserve"> </w:t>
      </w:r>
      <w:r w:rsidRPr="000275F2">
        <w:rPr>
          <w:rFonts w:eastAsia="Times New Roman" w:cs="Times New Roman"/>
          <w:color w:val="000000"/>
          <w:lang w:val="en-CA" w:eastAsia="en-CA" w:bidi="ar-SA"/>
        </w:rPr>
        <w:t xml:space="preserve">The heavens declare the glory of God, </w:t>
      </w:r>
      <w:r w:rsidRPr="000275F2">
        <w:rPr>
          <w:rFonts w:eastAsia="Times New Roman" w:cs="Times New Roman"/>
          <w:color w:val="000000"/>
          <w:lang w:val="en-CA" w:eastAsia="en-CA" w:bidi="ar-SA"/>
        </w:rPr>
        <w:br/>
        <w:t>and the firmament shows his handiwork.</w:t>
      </w:r>
    </w:p>
    <w:p w:rsidR="000275F2" w:rsidRPr="000275F2" w:rsidRDefault="000275F2" w:rsidP="00ED77ED">
      <w:pPr>
        <w:spacing w:after="0"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t>2</w:t>
      </w:r>
      <w:r w:rsidR="00ED77ED">
        <w:rPr>
          <w:rFonts w:eastAsia="Times New Roman" w:cs="Times New Roman"/>
          <w:color w:val="000000"/>
          <w:lang w:val="en-CA" w:eastAsia="en-CA" w:bidi="ar-SA"/>
        </w:rPr>
        <w:t xml:space="preserve"> </w:t>
      </w:r>
      <w:r w:rsidRPr="000275F2">
        <w:rPr>
          <w:rFonts w:eastAsia="Times New Roman" w:cs="Times New Roman"/>
          <w:color w:val="000000"/>
          <w:lang w:val="en-CA" w:eastAsia="en-CA" w:bidi="ar-SA"/>
        </w:rPr>
        <w:t xml:space="preserve">One day tells its tale to another, </w:t>
      </w:r>
      <w:r w:rsidRPr="000275F2">
        <w:rPr>
          <w:rFonts w:eastAsia="Times New Roman" w:cs="Times New Roman"/>
          <w:color w:val="000000"/>
          <w:lang w:val="en-CA" w:eastAsia="en-CA" w:bidi="ar-SA"/>
        </w:rPr>
        <w:br/>
        <w:t>and one night imparts knowledge to another.</w:t>
      </w:r>
    </w:p>
    <w:p w:rsidR="000275F2" w:rsidRPr="000275F2" w:rsidRDefault="000275F2" w:rsidP="00ED77ED">
      <w:pPr>
        <w:spacing w:after="0"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t>3</w:t>
      </w:r>
      <w:r w:rsidR="00ED77ED">
        <w:rPr>
          <w:rFonts w:eastAsia="Times New Roman" w:cs="Times New Roman"/>
          <w:color w:val="000000"/>
          <w:lang w:val="en-CA" w:eastAsia="en-CA" w:bidi="ar-SA"/>
        </w:rPr>
        <w:t xml:space="preserve"> </w:t>
      </w:r>
      <w:r w:rsidRPr="000275F2">
        <w:rPr>
          <w:rFonts w:eastAsia="Times New Roman" w:cs="Times New Roman"/>
          <w:color w:val="000000"/>
          <w:lang w:val="en-CA" w:eastAsia="en-CA" w:bidi="ar-SA"/>
        </w:rPr>
        <w:t xml:space="preserve">Although they have no words or language, </w:t>
      </w:r>
      <w:r w:rsidRPr="000275F2">
        <w:rPr>
          <w:rFonts w:eastAsia="Times New Roman" w:cs="Times New Roman"/>
          <w:color w:val="000000"/>
          <w:lang w:val="en-CA" w:eastAsia="en-CA" w:bidi="ar-SA"/>
        </w:rPr>
        <w:br/>
        <w:t>and their voices are not heard,</w:t>
      </w:r>
    </w:p>
    <w:p w:rsidR="000275F2" w:rsidRPr="000275F2" w:rsidRDefault="000275F2" w:rsidP="00ED77ED">
      <w:pPr>
        <w:spacing w:after="0"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t>4</w:t>
      </w:r>
      <w:r w:rsidR="00ED77ED">
        <w:rPr>
          <w:rFonts w:eastAsia="Times New Roman" w:cs="Times New Roman"/>
          <w:color w:val="000000"/>
          <w:lang w:val="en-CA" w:eastAsia="en-CA" w:bidi="ar-SA"/>
        </w:rPr>
        <w:t xml:space="preserve"> </w:t>
      </w:r>
      <w:r w:rsidRPr="000275F2">
        <w:rPr>
          <w:rFonts w:eastAsia="Times New Roman" w:cs="Times New Roman"/>
          <w:color w:val="000000"/>
          <w:lang w:val="en-CA" w:eastAsia="en-CA" w:bidi="ar-SA"/>
        </w:rPr>
        <w:t xml:space="preserve">Their sound has gone out into all lands, </w:t>
      </w:r>
      <w:r w:rsidRPr="000275F2">
        <w:rPr>
          <w:rFonts w:eastAsia="Times New Roman" w:cs="Times New Roman"/>
          <w:color w:val="000000"/>
          <w:lang w:val="en-CA" w:eastAsia="en-CA" w:bidi="ar-SA"/>
        </w:rPr>
        <w:br/>
        <w:t>and their message to the ends of the world.</w:t>
      </w:r>
    </w:p>
    <w:p w:rsidR="000275F2" w:rsidRPr="000275F2" w:rsidRDefault="000275F2" w:rsidP="00ED77ED">
      <w:pPr>
        <w:spacing w:after="0"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t>5</w:t>
      </w:r>
      <w:r w:rsidR="00ED77ED">
        <w:rPr>
          <w:rFonts w:eastAsia="Times New Roman" w:cs="Times New Roman"/>
          <w:color w:val="000000"/>
          <w:lang w:val="en-CA" w:eastAsia="en-CA" w:bidi="ar-SA"/>
        </w:rPr>
        <w:t xml:space="preserve"> </w:t>
      </w:r>
      <w:r w:rsidRPr="000275F2">
        <w:rPr>
          <w:rFonts w:eastAsia="Times New Roman" w:cs="Times New Roman"/>
          <w:color w:val="000000"/>
          <w:lang w:val="en-CA" w:eastAsia="en-CA" w:bidi="ar-SA"/>
        </w:rPr>
        <w:t xml:space="preserve">In the deep has he set a pavilion for the sun; </w:t>
      </w:r>
      <w:r w:rsidRPr="000275F2">
        <w:rPr>
          <w:rFonts w:eastAsia="Times New Roman" w:cs="Times New Roman"/>
          <w:color w:val="000000"/>
          <w:lang w:val="en-CA" w:eastAsia="en-CA" w:bidi="ar-SA"/>
        </w:rPr>
        <w:br/>
        <w:t>it comes forth like a bridegroom out of his chamber;</w:t>
      </w:r>
      <w:r w:rsidRPr="000275F2">
        <w:rPr>
          <w:rFonts w:eastAsia="Times New Roman" w:cs="Times New Roman"/>
          <w:color w:val="000000"/>
          <w:lang w:val="en-CA" w:eastAsia="en-CA" w:bidi="ar-SA"/>
        </w:rPr>
        <w:br/>
        <w:t>it rejoices like a champion to run its course.</w:t>
      </w:r>
    </w:p>
    <w:p w:rsidR="000275F2" w:rsidRPr="000275F2" w:rsidRDefault="000275F2" w:rsidP="00ED77ED">
      <w:pPr>
        <w:spacing w:after="0"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t>6</w:t>
      </w:r>
      <w:r w:rsidR="00ED77ED">
        <w:rPr>
          <w:rFonts w:eastAsia="Times New Roman" w:cs="Times New Roman"/>
          <w:color w:val="000000"/>
          <w:lang w:val="en-CA" w:eastAsia="en-CA" w:bidi="ar-SA"/>
        </w:rPr>
        <w:t xml:space="preserve"> </w:t>
      </w:r>
      <w:r w:rsidRPr="000275F2">
        <w:rPr>
          <w:rFonts w:eastAsia="Times New Roman" w:cs="Times New Roman"/>
          <w:color w:val="000000"/>
          <w:lang w:val="en-CA" w:eastAsia="en-CA" w:bidi="ar-SA"/>
        </w:rPr>
        <w:t>It goes forth from the uttermost edge of the heavens</w:t>
      </w:r>
      <w:r w:rsidRPr="000275F2">
        <w:rPr>
          <w:rFonts w:eastAsia="Times New Roman" w:cs="Times New Roman"/>
          <w:color w:val="000000"/>
          <w:lang w:val="en-CA" w:eastAsia="en-CA" w:bidi="ar-SA"/>
        </w:rPr>
        <w:br/>
        <w:t xml:space="preserve">and runs about to the end of it again; </w:t>
      </w:r>
      <w:r w:rsidRPr="000275F2">
        <w:rPr>
          <w:rFonts w:eastAsia="Times New Roman" w:cs="Times New Roman"/>
          <w:color w:val="000000"/>
          <w:lang w:val="en-CA" w:eastAsia="en-CA" w:bidi="ar-SA"/>
        </w:rPr>
        <w:br/>
        <w:t>nothing is hidden from its burning heat.</w:t>
      </w:r>
    </w:p>
    <w:p w:rsidR="000275F2" w:rsidRPr="000275F2" w:rsidRDefault="000275F2" w:rsidP="00ED77ED">
      <w:pPr>
        <w:spacing w:after="0"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t>7</w:t>
      </w:r>
      <w:r w:rsidR="00ED77ED">
        <w:rPr>
          <w:rFonts w:eastAsia="Times New Roman" w:cs="Times New Roman"/>
          <w:color w:val="000000"/>
          <w:lang w:val="en-CA" w:eastAsia="en-CA" w:bidi="ar-SA"/>
        </w:rPr>
        <w:t xml:space="preserve"> </w:t>
      </w:r>
      <w:r w:rsidRPr="000275F2">
        <w:rPr>
          <w:rFonts w:eastAsia="Times New Roman" w:cs="Times New Roman"/>
          <w:color w:val="000000"/>
          <w:lang w:val="en-CA" w:eastAsia="en-CA" w:bidi="ar-SA"/>
        </w:rPr>
        <w:t>The law of the LORD is perfect</w:t>
      </w:r>
      <w:r w:rsidRPr="000275F2">
        <w:rPr>
          <w:rFonts w:eastAsia="Times New Roman" w:cs="Times New Roman"/>
          <w:color w:val="000000"/>
          <w:lang w:val="en-CA" w:eastAsia="en-CA" w:bidi="ar-SA"/>
        </w:rPr>
        <w:br/>
        <w:t xml:space="preserve">and revives the soul; </w:t>
      </w:r>
      <w:r w:rsidRPr="000275F2">
        <w:rPr>
          <w:rFonts w:eastAsia="Times New Roman" w:cs="Times New Roman"/>
          <w:color w:val="000000"/>
          <w:lang w:val="en-CA" w:eastAsia="en-CA" w:bidi="ar-SA"/>
        </w:rPr>
        <w:br/>
        <w:t>the testimony of the LORD is sure</w:t>
      </w:r>
      <w:r w:rsidRPr="000275F2">
        <w:rPr>
          <w:rFonts w:eastAsia="Times New Roman" w:cs="Times New Roman"/>
          <w:color w:val="000000"/>
          <w:lang w:val="en-CA" w:eastAsia="en-CA" w:bidi="ar-SA"/>
        </w:rPr>
        <w:br/>
        <w:t>and gives wisdom to the innocent.</w:t>
      </w:r>
    </w:p>
    <w:p w:rsidR="000275F2" w:rsidRPr="000275F2" w:rsidRDefault="000275F2" w:rsidP="00ED77ED">
      <w:pPr>
        <w:spacing w:after="0"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t>8</w:t>
      </w:r>
      <w:r w:rsidR="00ED77ED">
        <w:rPr>
          <w:rFonts w:eastAsia="Times New Roman" w:cs="Times New Roman"/>
          <w:color w:val="000000"/>
          <w:lang w:val="en-CA" w:eastAsia="en-CA" w:bidi="ar-SA"/>
        </w:rPr>
        <w:t xml:space="preserve"> </w:t>
      </w:r>
      <w:r w:rsidRPr="000275F2">
        <w:rPr>
          <w:rFonts w:eastAsia="Times New Roman" w:cs="Times New Roman"/>
          <w:color w:val="000000"/>
          <w:lang w:val="en-CA" w:eastAsia="en-CA" w:bidi="ar-SA"/>
        </w:rPr>
        <w:t>The statutes of the LORD are just</w:t>
      </w:r>
      <w:r w:rsidRPr="000275F2">
        <w:rPr>
          <w:rFonts w:eastAsia="Times New Roman" w:cs="Times New Roman"/>
          <w:color w:val="000000"/>
          <w:lang w:val="en-CA" w:eastAsia="en-CA" w:bidi="ar-SA"/>
        </w:rPr>
        <w:br/>
        <w:t xml:space="preserve">and rejoice the heart; </w:t>
      </w:r>
      <w:r w:rsidRPr="000275F2">
        <w:rPr>
          <w:rFonts w:eastAsia="Times New Roman" w:cs="Times New Roman"/>
          <w:color w:val="000000"/>
          <w:lang w:val="en-CA" w:eastAsia="en-CA" w:bidi="ar-SA"/>
        </w:rPr>
        <w:br/>
        <w:t>the commandment of the LORD is clear</w:t>
      </w:r>
      <w:r w:rsidRPr="000275F2">
        <w:rPr>
          <w:rFonts w:eastAsia="Times New Roman" w:cs="Times New Roman"/>
          <w:color w:val="000000"/>
          <w:lang w:val="en-CA" w:eastAsia="en-CA" w:bidi="ar-SA"/>
        </w:rPr>
        <w:br/>
        <w:t>and gives light to the eyes.</w:t>
      </w:r>
    </w:p>
    <w:p w:rsidR="000275F2" w:rsidRPr="000275F2" w:rsidRDefault="000275F2" w:rsidP="00ED77ED">
      <w:pPr>
        <w:spacing w:after="0"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lastRenderedPageBreak/>
        <w:t>9</w:t>
      </w:r>
      <w:r w:rsidR="00ED77ED">
        <w:rPr>
          <w:rFonts w:eastAsia="Times New Roman" w:cs="Times New Roman"/>
          <w:color w:val="000000"/>
          <w:lang w:val="en-CA" w:eastAsia="en-CA" w:bidi="ar-SA"/>
        </w:rPr>
        <w:t xml:space="preserve"> </w:t>
      </w:r>
      <w:r w:rsidRPr="000275F2">
        <w:rPr>
          <w:rFonts w:eastAsia="Times New Roman" w:cs="Times New Roman"/>
          <w:color w:val="000000"/>
          <w:lang w:val="en-CA" w:eastAsia="en-CA" w:bidi="ar-SA"/>
        </w:rPr>
        <w:t>The fear of the LORD is clean</w:t>
      </w:r>
      <w:r w:rsidRPr="000275F2">
        <w:rPr>
          <w:rFonts w:eastAsia="Times New Roman" w:cs="Times New Roman"/>
          <w:color w:val="000000"/>
          <w:lang w:val="en-CA" w:eastAsia="en-CA" w:bidi="ar-SA"/>
        </w:rPr>
        <w:br/>
        <w:t xml:space="preserve">and endures for ever; </w:t>
      </w:r>
      <w:r w:rsidRPr="000275F2">
        <w:rPr>
          <w:rFonts w:eastAsia="Times New Roman" w:cs="Times New Roman"/>
          <w:color w:val="000000"/>
          <w:lang w:val="en-CA" w:eastAsia="en-CA" w:bidi="ar-SA"/>
        </w:rPr>
        <w:br/>
        <w:t>the judgments of the LORD are true</w:t>
      </w:r>
      <w:r w:rsidRPr="000275F2">
        <w:rPr>
          <w:rFonts w:eastAsia="Times New Roman" w:cs="Times New Roman"/>
          <w:color w:val="000000"/>
          <w:lang w:val="en-CA" w:eastAsia="en-CA" w:bidi="ar-SA"/>
        </w:rPr>
        <w:br/>
        <w:t>and righteous altogether.</w:t>
      </w:r>
    </w:p>
    <w:p w:rsidR="000275F2" w:rsidRPr="000275F2" w:rsidRDefault="000275F2" w:rsidP="00ED77ED">
      <w:pPr>
        <w:spacing w:after="0"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t>10</w:t>
      </w:r>
      <w:r w:rsidR="00ED77ED">
        <w:rPr>
          <w:rFonts w:eastAsia="Times New Roman" w:cs="Times New Roman"/>
          <w:color w:val="000000"/>
          <w:lang w:val="en-CA" w:eastAsia="en-CA" w:bidi="ar-SA"/>
        </w:rPr>
        <w:t xml:space="preserve"> </w:t>
      </w:r>
      <w:r w:rsidRPr="000275F2">
        <w:rPr>
          <w:rFonts w:eastAsia="Times New Roman" w:cs="Times New Roman"/>
          <w:color w:val="000000"/>
          <w:lang w:val="en-CA" w:eastAsia="en-CA" w:bidi="ar-SA"/>
        </w:rPr>
        <w:t xml:space="preserve">More to be desired are they </w:t>
      </w:r>
      <w:proofErr w:type="spellStart"/>
      <w:r w:rsidRPr="000275F2">
        <w:rPr>
          <w:rFonts w:eastAsia="Times New Roman" w:cs="Times New Roman"/>
          <w:color w:val="000000"/>
          <w:lang w:val="en-CA" w:eastAsia="en-CA" w:bidi="ar-SA"/>
        </w:rPr>
        <w:t>than</w:t>
      </w:r>
      <w:proofErr w:type="spellEnd"/>
      <w:r w:rsidRPr="000275F2">
        <w:rPr>
          <w:rFonts w:eastAsia="Times New Roman" w:cs="Times New Roman"/>
          <w:color w:val="000000"/>
          <w:lang w:val="en-CA" w:eastAsia="en-CA" w:bidi="ar-SA"/>
        </w:rPr>
        <w:t xml:space="preserve"> gold,</w:t>
      </w:r>
      <w:r w:rsidRPr="000275F2">
        <w:rPr>
          <w:rFonts w:eastAsia="Times New Roman" w:cs="Times New Roman"/>
          <w:color w:val="000000"/>
          <w:lang w:val="en-CA" w:eastAsia="en-CA" w:bidi="ar-SA"/>
        </w:rPr>
        <w:br/>
        <w:t xml:space="preserve">more than much fine gold, </w:t>
      </w:r>
      <w:r w:rsidRPr="000275F2">
        <w:rPr>
          <w:rFonts w:eastAsia="Times New Roman" w:cs="Times New Roman"/>
          <w:color w:val="000000"/>
          <w:lang w:val="en-CA" w:eastAsia="en-CA" w:bidi="ar-SA"/>
        </w:rPr>
        <w:br/>
        <w:t>sweeter far than honey,</w:t>
      </w:r>
      <w:r w:rsidRPr="000275F2">
        <w:rPr>
          <w:rFonts w:eastAsia="Times New Roman" w:cs="Times New Roman"/>
          <w:color w:val="000000"/>
          <w:lang w:val="en-CA" w:eastAsia="en-CA" w:bidi="ar-SA"/>
        </w:rPr>
        <w:br/>
        <w:t>than honey in the comb.</w:t>
      </w:r>
    </w:p>
    <w:p w:rsidR="000275F2" w:rsidRPr="000275F2" w:rsidRDefault="000275F2" w:rsidP="00ED77ED">
      <w:pPr>
        <w:spacing w:after="0"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t>11</w:t>
      </w:r>
      <w:r w:rsidR="00ED77ED">
        <w:rPr>
          <w:rFonts w:eastAsia="Times New Roman" w:cs="Times New Roman"/>
          <w:color w:val="000000"/>
          <w:lang w:val="en-CA" w:eastAsia="en-CA" w:bidi="ar-SA"/>
        </w:rPr>
        <w:t xml:space="preserve"> </w:t>
      </w:r>
      <w:r w:rsidRPr="000275F2">
        <w:rPr>
          <w:rFonts w:eastAsia="Times New Roman" w:cs="Times New Roman"/>
          <w:color w:val="000000"/>
          <w:lang w:val="en-CA" w:eastAsia="en-CA" w:bidi="ar-SA"/>
        </w:rPr>
        <w:t xml:space="preserve">By them also is your servant enlightened, </w:t>
      </w:r>
      <w:r w:rsidRPr="000275F2">
        <w:rPr>
          <w:rFonts w:eastAsia="Times New Roman" w:cs="Times New Roman"/>
          <w:color w:val="000000"/>
          <w:lang w:val="en-CA" w:eastAsia="en-CA" w:bidi="ar-SA"/>
        </w:rPr>
        <w:br/>
        <w:t>and in keeping them there is great reward.</w:t>
      </w:r>
    </w:p>
    <w:p w:rsidR="000275F2" w:rsidRPr="000275F2" w:rsidRDefault="000275F2" w:rsidP="00ED77ED">
      <w:pPr>
        <w:spacing w:after="0"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t>12</w:t>
      </w:r>
      <w:r w:rsidR="00ED77ED">
        <w:rPr>
          <w:rFonts w:eastAsia="Times New Roman" w:cs="Times New Roman"/>
          <w:color w:val="000000"/>
          <w:lang w:val="en-CA" w:eastAsia="en-CA" w:bidi="ar-SA"/>
        </w:rPr>
        <w:t xml:space="preserve"> </w:t>
      </w:r>
      <w:r w:rsidRPr="000275F2">
        <w:rPr>
          <w:rFonts w:eastAsia="Times New Roman" w:cs="Times New Roman"/>
          <w:color w:val="000000"/>
          <w:lang w:val="en-CA" w:eastAsia="en-CA" w:bidi="ar-SA"/>
        </w:rPr>
        <w:t xml:space="preserve">Who can tell how often he offends? </w:t>
      </w:r>
      <w:r w:rsidRPr="000275F2">
        <w:rPr>
          <w:rFonts w:eastAsia="Times New Roman" w:cs="Times New Roman"/>
          <w:color w:val="000000"/>
          <w:lang w:val="en-CA" w:eastAsia="en-CA" w:bidi="ar-SA"/>
        </w:rPr>
        <w:br/>
        <w:t>cleanse me from my secret faults.</w:t>
      </w:r>
    </w:p>
    <w:p w:rsidR="000275F2" w:rsidRPr="000275F2" w:rsidRDefault="000275F2" w:rsidP="00ED77ED">
      <w:pPr>
        <w:spacing w:after="0"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t>13</w:t>
      </w:r>
      <w:r w:rsidR="00ED77ED">
        <w:rPr>
          <w:rFonts w:eastAsia="Times New Roman" w:cs="Times New Roman"/>
          <w:color w:val="000000"/>
          <w:lang w:val="en-CA" w:eastAsia="en-CA" w:bidi="ar-SA"/>
        </w:rPr>
        <w:t xml:space="preserve"> </w:t>
      </w:r>
      <w:r w:rsidRPr="000275F2">
        <w:rPr>
          <w:rFonts w:eastAsia="Times New Roman" w:cs="Times New Roman"/>
          <w:color w:val="000000"/>
          <w:lang w:val="en-CA" w:eastAsia="en-CA" w:bidi="ar-SA"/>
        </w:rPr>
        <w:t>Above all, keep your servant from presumptuous sins;</w:t>
      </w:r>
      <w:r w:rsidRPr="000275F2">
        <w:rPr>
          <w:rFonts w:eastAsia="Times New Roman" w:cs="Times New Roman"/>
          <w:color w:val="000000"/>
          <w:lang w:val="en-CA" w:eastAsia="en-CA" w:bidi="ar-SA"/>
        </w:rPr>
        <w:br/>
        <w:t xml:space="preserve">let them not get dominion over me; </w:t>
      </w:r>
      <w:r w:rsidRPr="000275F2">
        <w:rPr>
          <w:rFonts w:eastAsia="Times New Roman" w:cs="Times New Roman"/>
          <w:color w:val="000000"/>
          <w:lang w:val="en-CA" w:eastAsia="en-CA" w:bidi="ar-SA"/>
        </w:rPr>
        <w:br/>
        <w:t>then shall I be whole and sound,</w:t>
      </w:r>
      <w:r w:rsidRPr="000275F2">
        <w:rPr>
          <w:rFonts w:eastAsia="Times New Roman" w:cs="Times New Roman"/>
          <w:color w:val="000000"/>
          <w:lang w:val="en-CA" w:eastAsia="en-CA" w:bidi="ar-SA"/>
        </w:rPr>
        <w:br/>
        <w:t>and innocent of a great offense.</w:t>
      </w:r>
    </w:p>
    <w:p w:rsidR="000275F2" w:rsidRPr="000275F2" w:rsidRDefault="000275F2" w:rsidP="00ED77ED">
      <w:pPr>
        <w:spacing w:after="0"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t>14</w:t>
      </w:r>
      <w:r w:rsidR="00ED77ED">
        <w:rPr>
          <w:rFonts w:eastAsia="Times New Roman" w:cs="Times New Roman"/>
          <w:color w:val="000000"/>
          <w:lang w:val="en-CA" w:eastAsia="en-CA" w:bidi="ar-SA"/>
        </w:rPr>
        <w:t xml:space="preserve"> </w:t>
      </w:r>
      <w:r w:rsidRPr="000275F2">
        <w:rPr>
          <w:rFonts w:eastAsia="Times New Roman" w:cs="Times New Roman"/>
          <w:color w:val="000000"/>
          <w:lang w:val="en-CA" w:eastAsia="en-CA" w:bidi="ar-SA"/>
        </w:rPr>
        <w:t>Let the words of my mouth and the meditation of my</w:t>
      </w:r>
      <w:r w:rsidRPr="000275F2">
        <w:rPr>
          <w:rFonts w:eastAsia="Times New Roman" w:cs="Times New Roman"/>
          <w:color w:val="000000"/>
          <w:lang w:val="en-CA" w:eastAsia="en-CA" w:bidi="ar-SA"/>
        </w:rPr>
        <w:br/>
        <w:t xml:space="preserve">heart be acceptable in your sight, </w:t>
      </w:r>
      <w:r w:rsidRPr="000275F2">
        <w:rPr>
          <w:rFonts w:eastAsia="Times New Roman" w:cs="Times New Roman"/>
          <w:color w:val="000000"/>
          <w:lang w:val="en-CA" w:eastAsia="en-CA" w:bidi="ar-SA"/>
        </w:rPr>
        <w:br/>
        <w:t>O LORD, my strength and my redeemer.</w:t>
      </w:r>
    </w:p>
    <w:p w:rsidR="00ED77ED" w:rsidRDefault="00ED77ED" w:rsidP="000275F2">
      <w:pPr>
        <w:spacing w:before="100" w:beforeAutospacing="1" w:after="100" w:afterAutospacing="1" w:line="240" w:lineRule="auto"/>
        <w:outlineLvl w:val="2"/>
        <w:rPr>
          <w:rFonts w:eastAsia="Times New Roman" w:cs="Times New Roman"/>
          <w:b/>
          <w:bCs/>
          <w:color w:val="000000"/>
          <w:lang w:val="en-CA" w:eastAsia="en-CA" w:bidi="ar-SA"/>
        </w:rPr>
        <w:sectPr w:rsidR="00ED77ED" w:rsidSect="00ED77ED">
          <w:type w:val="continuous"/>
          <w:pgSz w:w="12240" w:h="15840"/>
          <w:pgMar w:top="720" w:right="720" w:bottom="720" w:left="720" w:header="708" w:footer="708" w:gutter="0"/>
          <w:cols w:num="2" w:space="708"/>
          <w:docGrid w:linePitch="360"/>
        </w:sectPr>
      </w:pPr>
    </w:p>
    <w:p w:rsidR="00ED77ED" w:rsidRDefault="00ED77ED" w:rsidP="000275F2">
      <w:pPr>
        <w:spacing w:before="100" w:beforeAutospacing="1" w:after="100" w:afterAutospacing="1" w:line="240" w:lineRule="auto"/>
        <w:outlineLvl w:val="2"/>
        <w:rPr>
          <w:rFonts w:eastAsia="Times New Roman" w:cs="Times New Roman"/>
          <w:b/>
          <w:bCs/>
          <w:color w:val="000000"/>
          <w:lang w:val="en-CA" w:eastAsia="en-CA" w:bidi="ar-SA"/>
        </w:rPr>
      </w:pPr>
    </w:p>
    <w:p w:rsidR="000275F2" w:rsidRPr="000275F2" w:rsidRDefault="000275F2" w:rsidP="000275F2">
      <w:pPr>
        <w:spacing w:before="100" w:beforeAutospacing="1" w:after="100" w:afterAutospacing="1" w:line="240" w:lineRule="auto"/>
        <w:outlineLvl w:val="2"/>
        <w:rPr>
          <w:rFonts w:eastAsia="Times New Roman" w:cs="Times New Roman"/>
          <w:b/>
          <w:bCs/>
          <w:color w:val="000000"/>
          <w:lang w:val="en-CA" w:eastAsia="en-CA" w:bidi="ar-SA"/>
        </w:rPr>
      </w:pPr>
      <w:r w:rsidRPr="000275F2">
        <w:rPr>
          <w:rFonts w:eastAsia="Times New Roman" w:cs="Times New Roman"/>
          <w:b/>
          <w:bCs/>
          <w:color w:val="000000"/>
          <w:lang w:val="en-CA" w:eastAsia="en-CA" w:bidi="ar-SA"/>
        </w:rPr>
        <w:t>1 Corinthians 12:12-31a</w:t>
      </w:r>
    </w:p>
    <w:p w:rsidR="000275F2" w:rsidRPr="000275F2" w:rsidRDefault="000275F2" w:rsidP="000275F2">
      <w:pPr>
        <w:spacing w:before="100" w:beforeAutospacing="1" w:after="100" w:afterAutospacing="1"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t>Just as the body is one and has many members, and all the members of the body, though many, are one body, so it is with Christ. For in the one Spirit we were all baptized into one body--Jews or Greeks, slaves or free--and we were all made to drink of one Spirit.</w:t>
      </w:r>
    </w:p>
    <w:p w:rsidR="000275F2" w:rsidRPr="000275F2" w:rsidRDefault="000275F2" w:rsidP="000275F2">
      <w:pPr>
        <w:spacing w:before="100" w:beforeAutospacing="1" w:after="100" w:afterAutospacing="1"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t xml:space="preserve">Indeed, the body does not consist of one member but of many. If the foot would say, "Because I am not a hand, I do not belong to the body," that would not make it any less a part of the body. And if the ear would say, "Because I am not an eye, I do not belong to the body," that would not make it any less a part of the body. If the whole body were an eye, where would the hearing be? If the whole body were hearing, where would the sense of smell be? But as it is, God arranged the members in the body, each one of them, as he chose. If all were a single member, where would the body </w:t>
      </w:r>
      <w:r w:rsidRPr="000275F2">
        <w:rPr>
          <w:rFonts w:eastAsia="Times New Roman" w:cs="Times New Roman"/>
          <w:color w:val="000000"/>
          <w:lang w:val="en-CA" w:eastAsia="en-CA" w:bidi="ar-SA"/>
        </w:rPr>
        <w:lastRenderedPageBreak/>
        <w:t>be? As it is, there are many members, yet one body. The eye cannot say to the hand, "I have no need of you," nor again the head to the feet, "I have no need of you." On the contrary, the members of the body that seem to be weaker are indispensable, and those members of the body that we think less honorable we clothe with greater honor, and our less respectable members are treated with greater respect; whereas our more respectable members do not need this. But God has so arranged the body, giving the greater honor to the inferior member, that there may be no dissension within the body, but the members may have the same care for one another. If one member suffers, all suffer together with it; if one member is honored, all rejoice together with it.</w:t>
      </w:r>
    </w:p>
    <w:p w:rsidR="000275F2" w:rsidRPr="000275F2" w:rsidRDefault="000275F2" w:rsidP="000275F2">
      <w:pPr>
        <w:spacing w:before="100" w:beforeAutospacing="1" w:after="100" w:afterAutospacing="1"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t>Now you are the body of Christ and individually members of it. And God has appointed in the church first apostles, second prophets, third teachers; then deeds of power, then gifts of healing, forms of assistance, forms of leadership, various kinds of tongues. Are all apostles? Are all prophets? Are all teachers? Do all work miracles? Do all possess gifts of healing? Do all speak in tongues? Do all interpret? But strive for the greater gifts.</w:t>
      </w:r>
    </w:p>
    <w:p w:rsidR="000275F2" w:rsidRPr="000275F2" w:rsidRDefault="000275F2" w:rsidP="000275F2">
      <w:pPr>
        <w:spacing w:before="100" w:beforeAutospacing="1" w:after="100" w:afterAutospacing="1" w:line="240" w:lineRule="auto"/>
        <w:outlineLvl w:val="2"/>
        <w:rPr>
          <w:rFonts w:eastAsia="Times New Roman" w:cs="Times New Roman"/>
          <w:b/>
          <w:bCs/>
          <w:color w:val="000000"/>
          <w:lang w:val="en-CA" w:eastAsia="en-CA" w:bidi="ar-SA"/>
        </w:rPr>
      </w:pPr>
      <w:r w:rsidRPr="000275F2">
        <w:rPr>
          <w:rFonts w:eastAsia="Times New Roman" w:cs="Times New Roman"/>
          <w:b/>
          <w:bCs/>
          <w:color w:val="000000"/>
          <w:lang w:val="en-CA" w:eastAsia="en-CA" w:bidi="ar-SA"/>
        </w:rPr>
        <w:t>Luke 4:14-21</w:t>
      </w:r>
    </w:p>
    <w:p w:rsidR="000275F2" w:rsidRPr="000275F2" w:rsidRDefault="000275F2" w:rsidP="000275F2">
      <w:pPr>
        <w:spacing w:before="100" w:beforeAutospacing="1" w:after="100" w:afterAutospacing="1"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t>Jesus, filled with the power of the Spirit, returned to Galilee, and a report about him spread through all the surrounding country. He began to teach in their synagogues and was praised by everyone.</w:t>
      </w:r>
      <w:r w:rsidR="00ED77ED">
        <w:rPr>
          <w:rFonts w:eastAsia="Times New Roman" w:cs="Times New Roman"/>
          <w:color w:val="000000"/>
          <w:lang w:val="en-CA" w:eastAsia="en-CA" w:bidi="ar-SA"/>
        </w:rPr>
        <w:t xml:space="preserve"> </w:t>
      </w:r>
      <w:r w:rsidRPr="000275F2">
        <w:rPr>
          <w:rFonts w:eastAsia="Times New Roman" w:cs="Times New Roman"/>
          <w:color w:val="000000"/>
          <w:lang w:val="en-CA" w:eastAsia="en-CA" w:bidi="ar-SA"/>
        </w:rPr>
        <w:t xml:space="preserve">When he came to Nazareth, where he had been brought up, he went to the synagogue on the </w:t>
      </w:r>
      <w:proofErr w:type="spellStart"/>
      <w:r w:rsidRPr="000275F2">
        <w:rPr>
          <w:rFonts w:eastAsia="Times New Roman" w:cs="Times New Roman"/>
          <w:color w:val="000000"/>
          <w:lang w:val="en-CA" w:eastAsia="en-CA" w:bidi="ar-SA"/>
        </w:rPr>
        <w:t>sabbath</w:t>
      </w:r>
      <w:proofErr w:type="spellEnd"/>
      <w:r w:rsidRPr="000275F2">
        <w:rPr>
          <w:rFonts w:eastAsia="Times New Roman" w:cs="Times New Roman"/>
          <w:color w:val="000000"/>
          <w:lang w:val="en-CA" w:eastAsia="en-CA" w:bidi="ar-SA"/>
        </w:rPr>
        <w:t xml:space="preserve"> day, as was his custom. He stood up to read, and the scroll of the prophet Isaiah was given to him. He unrolled the scroll and found the place where it was written:</w:t>
      </w:r>
    </w:p>
    <w:p w:rsidR="000275F2" w:rsidRPr="000275F2" w:rsidRDefault="000275F2" w:rsidP="000275F2">
      <w:pPr>
        <w:spacing w:after="0"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t>"The Spirit of the Lord is upon me,</w:t>
      </w:r>
    </w:p>
    <w:p w:rsidR="000275F2" w:rsidRPr="000275F2" w:rsidRDefault="000275F2" w:rsidP="000275F2">
      <w:pPr>
        <w:spacing w:after="0"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t>because he has anointed me</w:t>
      </w:r>
    </w:p>
    <w:p w:rsidR="000275F2" w:rsidRPr="000275F2" w:rsidRDefault="000275F2" w:rsidP="000275F2">
      <w:pPr>
        <w:spacing w:after="0" w:line="240" w:lineRule="auto"/>
        <w:ind w:left="720"/>
        <w:rPr>
          <w:rFonts w:eastAsia="Times New Roman" w:cs="Times New Roman"/>
          <w:color w:val="000000"/>
          <w:lang w:val="en-CA" w:eastAsia="en-CA" w:bidi="ar-SA"/>
        </w:rPr>
      </w:pPr>
      <w:r w:rsidRPr="000275F2">
        <w:rPr>
          <w:rFonts w:eastAsia="Times New Roman" w:cs="Times New Roman"/>
          <w:color w:val="000000"/>
          <w:lang w:val="en-CA" w:eastAsia="en-CA" w:bidi="ar-SA"/>
        </w:rPr>
        <w:t>to bring good news to the poor.</w:t>
      </w:r>
    </w:p>
    <w:p w:rsidR="000275F2" w:rsidRPr="000275F2" w:rsidRDefault="000275F2" w:rsidP="000275F2">
      <w:pPr>
        <w:spacing w:after="0"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t>He has sent me to proclaim release to the captives</w:t>
      </w:r>
    </w:p>
    <w:p w:rsidR="000275F2" w:rsidRPr="000275F2" w:rsidRDefault="000275F2" w:rsidP="000275F2">
      <w:pPr>
        <w:spacing w:after="0" w:line="240" w:lineRule="auto"/>
        <w:ind w:left="720"/>
        <w:rPr>
          <w:rFonts w:eastAsia="Times New Roman" w:cs="Times New Roman"/>
          <w:color w:val="000000"/>
          <w:lang w:val="en-CA" w:eastAsia="en-CA" w:bidi="ar-SA"/>
        </w:rPr>
      </w:pPr>
      <w:r w:rsidRPr="000275F2">
        <w:rPr>
          <w:rFonts w:eastAsia="Times New Roman" w:cs="Times New Roman"/>
          <w:color w:val="000000"/>
          <w:lang w:val="en-CA" w:eastAsia="en-CA" w:bidi="ar-SA"/>
        </w:rPr>
        <w:t>and recovery of sight to the blind,</w:t>
      </w:r>
    </w:p>
    <w:p w:rsidR="000275F2" w:rsidRPr="000275F2" w:rsidRDefault="000275F2" w:rsidP="000275F2">
      <w:pPr>
        <w:spacing w:after="0" w:line="240" w:lineRule="auto"/>
        <w:ind w:left="720"/>
        <w:rPr>
          <w:rFonts w:eastAsia="Times New Roman" w:cs="Times New Roman"/>
          <w:color w:val="000000"/>
          <w:lang w:val="en-CA" w:eastAsia="en-CA" w:bidi="ar-SA"/>
        </w:rPr>
      </w:pPr>
      <w:r w:rsidRPr="000275F2">
        <w:rPr>
          <w:rFonts w:eastAsia="Times New Roman" w:cs="Times New Roman"/>
          <w:color w:val="000000"/>
          <w:lang w:val="en-CA" w:eastAsia="en-CA" w:bidi="ar-SA"/>
        </w:rPr>
        <w:t>to let the oppressed go free,</w:t>
      </w:r>
    </w:p>
    <w:p w:rsidR="000275F2" w:rsidRPr="000275F2" w:rsidRDefault="000275F2" w:rsidP="000275F2">
      <w:pPr>
        <w:spacing w:after="0"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t>to proclaim the year of the Lord's favor."</w:t>
      </w:r>
    </w:p>
    <w:p w:rsidR="000275F2" w:rsidRPr="000275F2" w:rsidRDefault="000275F2" w:rsidP="000275F2">
      <w:pPr>
        <w:spacing w:before="100" w:beforeAutospacing="1" w:after="100" w:afterAutospacing="1" w:line="240" w:lineRule="auto"/>
        <w:rPr>
          <w:rFonts w:eastAsia="Times New Roman" w:cs="Times New Roman"/>
          <w:color w:val="000000"/>
          <w:lang w:val="en-CA" w:eastAsia="en-CA" w:bidi="ar-SA"/>
        </w:rPr>
      </w:pPr>
      <w:r w:rsidRPr="000275F2">
        <w:rPr>
          <w:rFonts w:eastAsia="Times New Roman" w:cs="Times New Roman"/>
          <w:color w:val="000000"/>
          <w:lang w:val="en-CA" w:eastAsia="en-CA" w:bidi="ar-SA"/>
        </w:rPr>
        <w:t>And he rolled up the scroll, gave it back to the attendant, and sat down. The eyes of all in the synagogue were fixed on him. Then he began to say to them, "Today this scripture has been fulfilled in your hearing."</w:t>
      </w:r>
    </w:p>
    <w:p w:rsidR="000275F2" w:rsidRPr="000275F2" w:rsidRDefault="00ED77ED" w:rsidP="00ED77ED">
      <w:pPr>
        <w:jc w:val="center"/>
        <w:rPr>
          <w:lang w:val="en-CA"/>
        </w:rPr>
      </w:pPr>
      <w:r>
        <w:rPr>
          <w:lang w:val="en-CA"/>
        </w:rPr>
        <w:t>* *</w:t>
      </w:r>
    </w:p>
    <w:p w:rsidR="000275F2" w:rsidRPr="000275F2" w:rsidRDefault="000275F2">
      <w:pPr>
        <w:rPr>
          <w:lang w:val="en-CA"/>
        </w:rPr>
      </w:pPr>
      <w:r w:rsidRPr="000275F2">
        <w:rPr>
          <w:lang w:val="en-CA"/>
        </w:rPr>
        <w:t xml:space="preserve">…we live in a world marked by infidelity, each of us debilitated in our incapacity to do what we say we will do. While we may suspect others of simply lying when they do not keep their promises, we each know from our own experience that we often fail to do things that we fully intended to do when we said we would do them. Indeed, we may have never consciously chosen </w:t>
      </w:r>
      <w:r w:rsidRPr="000275F2">
        <w:rPr>
          <w:i/>
          <w:lang w:val="en-CA"/>
        </w:rPr>
        <w:t>not</w:t>
      </w:r>
      <w:r w:rsidRPr="000275F2">
        <w:rPr>
          <w:lang w:val="en-CA"/>
        </w:rPr>
        <w:t xml:space="preserve"> to do them. We just forgot. Or got </w:t>
      </w:r>
      <w:r w:rsidR="00ED77ED" w:rsidRPr="000275F2">
        <w:rPr>
          <w:lang w:val="en-CA"/>
        </w:rPr>
        <w:t>distracted</w:t>
      </w:r>
      <w:r w:rsidRPr="000275F2">
        <w:rPr>
          <w:lang w:val="en-CA"/>
        </w:rPr>
        <w:t xml:space="preserve"> by other things. Yet, in our </w:t>
      </w:r>
      <w:r w:rsidR="00ED77ED" w:rsidRPr="000275F2">
        <w:rPr>
          <w:lang w:val="en-CA"/>
        </w:rPr>
        <w:t>relationships</w:t>
      </w:r>
      <w:r w:rsidRPr="000275F2">
        <w:rPr>
          <w:lang w:val="en-CA"/>
        </w:rPr>
        <w:t xml:space="preserve"> with other people these broken promises add up, cre</w:t>
      </w:r>
      <w:r w:rsidR="00ED77ED">
        <w:rPr>
          <w:lang w:val="en-CA"/>
        </w:rPr>
        <w:t xml:space="preserve">ating walls of mistrust on the </w:t>
      </w:r>
      <w:r w:rsidRPr="000275F2">
        <w:rPr>
          <w:lang w:val="en-CA"/>
        </w:rPr>
        <w:t>a</w:t>
      </w:r>
      <w:r w:rsidR="00ED77ED">
        <w:rPr>
          <w:lang w:val="en-CA"/>
        </w:rPr>
        <w:t>l</w:t>
      </w:r>
      <w:r w:rsidRPr="000275F2">
        <w:rPr>
          <w:lang w:val="en-CA"/>
        </w:rPr>
        <w:t>re</w:t>
      </w:r>
      <w:r w:rsidR="00ED77ED">
        <w:rPr>
          <w:lang w:val="en-CA"/>
        </w:rPr>
        <w:t>a</w:t>
      </w:r>
      <w:r w:rsidRPr="000275F2">
        <w:rPr>
          <w:lang w:val="en-CA"/>
        </w:rPr>
        <w:t>dy fragmented landscape of our shared existence. We learn to confess both the evil we've done and "the things we have left undone" because we know our will is weak from the start.</w:t>
      </w:r>
    </w:p>
    <w:p w:rsidR="000275F2" w:rsidRPr="000275F2" w:rsidRDefault="000275F2">
      <w:pPr>
        <w:rPr>
          <w:lang w:val="en-CA"/>
        </w:rPr>
      </w:pPr>
      <w:r w:rsidRPr="000275F2">
        <w:rPr>
          <w:lang w:val="en-CA"/>
        </w:rPr>
        <w:t>Infidelity is a tendency deep within us. But it also comes to us through the constant barrage of powers at work in the world's broken systems….</w:t>
      </w:r>
    </w:p>
    <w:p w:rsidR="000275F2" w:rsidRPr="000275F2" w:rsidRDefault="000275F2">
      <w:pPr>
        <w:rPr>
          <w:lang w:val="en-CA"/>
        </w:rPr>
      </w:pPr>
      <w:r w:rsidRPr="000275F2">
        <w:rPr>
          <w:lang w:val="en-CA"/>
        </w:rPr>
        <w:t>To make promises is to proclaim that a culture of mistrust has been interrupted by One whom we can trust. It is to live as a sign of God's faithfulness, even as we struggle to grow into fidelity ourselves. We make promises because we've glimpsed a picture of hope and know that it points us toward the life we were made for.</w:t>
      </w:r>
      <w:r w:rsidRPr="000275F2">
        <w:rPr>
          <w:lang w:val="en-CA"/>
        </w:rPr>
        <w:tab/>
      </w:r>
      <w:r w:rsidRPr="000275F2">
        <w:rPr>
          <w:lang w:val="en-CA"/>
        </w:rPr>
        <w:tab/>
      </w:r>
      <w:r w:rsidRPr="000275F2">
        <w:rPr>
          <w:lang w:val="en-CA"/>
        </w:rPr>
        <w:tab/>
      </w:r>
      <w:r w:rsidR="00ED77ED">
        <w:rPr>
          <w:lang w:val="en-CA"/>
        </w:rPr>
        <w:tab/>
      </w:r>
      <w:r w:rsidR="00ED77ED">
        <w:rPr>
          <w:lang w:val="en-CA"/>
        </w:rPr>
        <w:tab/>
      </w:r>
      <w:r w:rsidR="00ED77ED">
        <w:rPr>
          <w:lang w:val="en-CA"/>
        </w:rPr>
        <w:tab/>
      </w:r>
      <w:r w:rsidR="00ED77ED">
        <w:rPr>
          <w:lang w:val="en-CA"/>
        </w:rPr>
        <w:tab/>
      </w:r>
      <w:r w:rsidR="00ED77ED">
        <w:rPr>
          <w:lang w:val="en-CA"/>
        </w:rPr>
        <w:tab/>
      </w:r>
      <w:r w:rsidR="00ED77ED">
        <w:rPr>
          <w:lang w:val="en-CA"/>
        </w:rPr>
        <w:tab/>
      </w:r>
      <w:r w:rsidR="00ED77ED">
        <w:rPr>
          <w:lang w:val="en-CA"/>
        </w:rPr>
        <w:tab/>
      </w:r>
      <w:r w:rsidR="00ED77ED">
        <w:rPr>
          <w:lang w:val="en-CA"/>
        </w:rPr>
        <w:tab/>
        <w:t xml:space="preserve">- </w:t>
      </w:r>
      <w:r w:rsidRPr="000275F2">
        <w:rPr>
          <w:lang w:val="en-CA"/>
        </w:rPr>
        <w:t>Jonathan Wilson-</w:t>
      </w:r>
      <w:proofErr w:type="spellStart"/>
      <w:r w:rsidRPr="000275F2">
        <w:rPr>
          <w:lang w:val="en-CA"/>
        </w:rPr>
        <w:t>Hartgrove</w:t>
      </w:r>
      <w:proofErr w:type="spellEnd"/>
      <w:r w:rsidRPr="000275F2">
        <w:rPr>
          <w:lang w:val="en-CA"/>
        </w:rPr>
        <w:t xml:space="preserve">, </w:t>
      </w:r>
      <w:r w:rsidRPr="000275F2">
        <w:rPr>
          <w:i/>
          <w:lang w:val="en-CA"/>
        </w:rPr>
        <w:t xml:space="preserve">The Awakening of Hope </w:t>
      </w:r>
      <w:r w:rsidRPr="000275F2">
        <w:rPr>
          <w:lang w:val="en-CA"/>
        </w:rPr>
        <w:t>(2012)</w:t>
      </w:r>
    </w:p>
    <w:sectPr w:rsidR="000275F2" w:rsidRPr="000275F2" w:rsidSect="00ED77ED">
      <w:type w:val="continuous"/>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D15" w:rsidRDefault="00112D15" w:rsidP="00ED77ED">
      <w:pPr>
        <w:spacing w:after="0" w:line="240" w:lineRule="auto"/>
      </w:pPr>
      <w:r>
        <w:separator/>
      </w:r>
    </w:p>
  </w:endnote>
  <w:endnote w:type="continuationSeparator" w:id="0">
    <w:p w:rsidR="00112D15" w:rsidRDefault="00112D15" w:rsidP="00ED7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D15" w:rsidRDefault="00112D15" w:rsidP="00ED77ED">
      <w:pPr>
        <w:spacing w:after="0" w:line="240" w:lineRule="auto"/>
      </w:pPr>
      <w:r>
        <w:separator/>
      </w:r>
    </w:p>
  </w:footnote>
  <w:footnote w:type="continuationSeparator" w:id="0">
    <w:p w:rsidR="00112D15" w:rsidRDefault="00112D15" w:rsidP="00ED77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56"/>
      <w:gridCol w:w="1374"/>
    </w:tblGrid>
    <w:tr w:rsidR="00ED77ED">
      <w:trPr>
        <w:trHeight w:val="288"/>
      </w:trPr>
      <w:sdt>
        <w:sdtPr>
          <w:rPr>
            <w:rFonts w:asciiTheme="majorHAnsi" w:eastAsiaTheme="majorEastAsia" w:hAnsiTheme="majorHAnsi" w:cstheme="majorBidi"/>
            <w:sz w:val="36"/>
            <w:szCs w:val="36"/>
          </w:rPr>
          <w:alias w:val="Title"/>
          <w:id w:val="77761602"/>
          <w:placeholder>
            <w:docPart w:val="D0D6DE973BD144A194215B145C093558"/>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D77ED" w:rsidRDefault="00ED77ED" w:rsidP="00ED77E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Third Sunday after Epiphany</w:t>
              </w:r>
            </w:p>
          </w:tc>
        </w:sdtContent>
      </w:sdt>
      <w:sdt>
        <w:sdtPr>
          <w:rPr>
            <w:rFonts w:asciiTheme="majorHAnsi" w:eastAsiaTheme="majorEastAsia" w:hAnsiTheme="majorHAnsi" w:cstheme="majorBidi"/>
            <w:b/>
            <w:bCs/>
            <w:color w:val="4F81BD" w:themeColor="accent1"/>
            <w:sz w:val="36"/>
            <w:szCs w:val="36"/>
          </w:rPr>
          <w:alias w:val="Year"/>
          <w:id w:val="77761609"/>
          <w:placeholder>
            <w:docPart w:val="F3E961AA6714422594B6BEB6B01B7355"/>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ED77ED" w:rsidRDefault="00ED77ED" w:rsidP="00ED77E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sdtContent>
      </w:sdt>
    </w:tr>
  </w:tbl>
  <w:p w:rsidR="00ED77ED" w:rsidRDefault="00ED77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75F2"/>
    <w:rsid w:val="000275F2"/>
    <w:rsid w:val="00043354"/>
    <w:rsid w:val="00074899"/>
    <w:rsid w:val="00112D15"/>
    <w:rsid w:val="00591A8E"/>
    <w:rsid w:val="005E6871"/>
    <w:rsid w:val="0065309B"/>
    <w:rsid w:val="00661E29"/>
    <w:rsid w:val="00914AFA"/>
    <w:rsid w:val="009839DB"/>
    <w:rsid w:val="00A25900"/>
    <w:rsid w:val="00AD21A0"/>
    <w:rsid w:val="00ED77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NormalWeb">
    <w:name w:val="Normal (Web)"/>
    <w:basedOn w:val="Normal"/>
    <w:uiPriority w:val="99"/>
    <w:semiHidden/>
    <w:unhideWhenUsed/>
    <w:rsid w:val="000275F2"/>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iPriority w:val="99"/>
    <w:unhideWhenUsed/>
    <w:rsid w:val="00ED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7ED"/>
  </w:style>
  <w:style w:type="paragraph" w:styleId="Footer">
    <w:name w:val="footer"/>
    <w:basedOn w:val="Normal"/>
    <w:link w:val="FooterChar"/>
    <w:uiPriority w:val="99"/>
    <w:semiHidden/>
    <w:unhideWhenUsed/>
    <w:rsid w:val="00ED77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77ED"/>
  </w:style>
  <w:style w:type="paragraph" w:styleId="BalloonText">
    <w:name w:val="Balloon Text"/>
    <w:basedOn w:val="Normal"/>
    <w:link w:val="BalloonTextChar"/>
    <w:uiPriority w:val="99"/>
    <w:semiHidden/>
    <w:unhideWhenUsed/>
    <w:rsid w:val="00ED7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7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613967">
      <w:bodyDiv w:val="1"/>
      <w:marLeft w:val="0"/>
      <w:marRight w:val="0"/>
      <w:marTop w:val="0"/>
      <w:marBottom w:val="0"/>
      <w:divBdr>
        <w:top w:val="none" w:sz="0" w:space="0" w:color="auto"/>
        <w:left w:val="none" w:sz="0" w:space="0" w:color="auto"/>
        <w:bottom w:val="none" w:sz="0" w:space="0" w:color="auto"/>
        <w:right w:val="none" w:sz="0" w:space="0" w:color="auto"/>
      </w:divBdr>
    </w:div>
    <w:div w:id="371618105">
      <w:bodyDiv w:val="1"/>
      <w:marLeft w:val="0"/>
      <w:marRight w:val="0"/>
      <w:marTop w:val="0"/>
      <w:marBottom w:val="0"/>
      <w:divBdr>
        <w:top w:val="none" w:sz="0" w:space="0" w:color="auto"/>
        <w:left w:val="none" w:sz="0" w:space="0" w:color="auto"/>
        <w:bottom w:val="none" w:sz="0" w:space="0" w:color="auto"/>
        <w:right w:val="none" w:sz="0" w:space="0" w:color="auto"/>
      </w:divBdr>
    </w:div>
    <w:div w:id="668102810">
      <w:bodyDiv w:val="1"/>
      <w:marLeft w:val="0"/>
      <w:marRight w:val="0"/>
      <w:marTop w:val="0"/>
      <w:marBottom w:val="0"/>
      <w:divBdr>
        <w:top w:val="none" w:sz="0" w:space="0" w:color="auto"/>
        <w:left w:val="none" w:sz="0" w:space="0" w:color="auto"/>
        <w:bottom w:val="none" w:sz="0" w:space="0" w:color="auto"/>
        <w:right w:val="none" w:sz="0" w:space="0" w:color="auto"/>
      </w:divBdr>
    </w:div>
    <w:div w:id="15563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D6DE973BD144A194215B145C093558"/>
        <w:category>
          <w:name w:val="General"/>
          <w:gallery w:val="placeholder"/>
        </w:category>
        <w:types>
          <w:type w:val="bbPlcHdr"/>
        </w:types>
        <w:behaviors>
          <w:behavior w:val="content"/>
        </w:behaviors>
        <w:guid w:val="{E65053BE-EF01-4992-87A7-43E209AACBB6}"/>
      </w:docPartPr>
      <w:docPartBody>
        <w:p w:rsidR="00000000" w:rsidRDefault="00656392" w:rsidP="00656392">
          <w:pPr>
            <w:pStyle w:val="D0D6DE973BD144A194215B145C093558"/>
          </w:pPr>
          <w:r>
            <w:rPr>
              <w:rFonts w:asciiTheme="majorHAnsi" w:eastAsiaTheme="majorEastAsia" w:hAnsiTheme="majorHAnsi" w:cstheme="majorBidi"/>
              <w:sz w:val="36"/>
              <w:szCs w:val="36"/>
            </w:rPr>
            <w:t>[Type the document title]</w:t>
          </w:r>
        </w:p>
      </w:docPartBody>
    </w:docPart>
    <w:docPart>
      <w:docPartPr>
        <w:name w:val="F3E961AA6714422594B6BEB6B01B7355"/>
        <w:category>
          <w:name w:val="General"/>
          <w:gallery w:val="placeholder"/>
        </w:category>
        <w:types>
          <w:type w:val="bbPlcHdr"/>
        </w:types>
        <w:behaviors>
          <w:behavior w:val="content"/>
        </w:behaviors>
        <w:guid w:val="{8AB021D2-F126-43F4-B4D0-A0AEB4FD22DC}"/>
      </w:docPartPr>
      <w:docPartBody>
        <w:p w:rsidR="00000000" w:rsidRDefault="00656392" w:rsidP="00656392">
          <w:pPr>
            <w:pStyle w:val="F3E961AA6714422594B6BEB6B01B735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56392"/>
    <w:rsid w:val="00656392"/>
    <w:rsid w:val="00F70D8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D6DE973BD144A194215B145C093558">
    <w:name w:val="D0D6DE973BD144A194215B145C093558"/>
    <w:rsid w:val="00656392"/>
  </w:style>
  <w:style w:type="paragraph" w:customStyle="1" w:styleId="F3E961AA6714422594B6BEB6B01B7355">
    <w:name w:val="F3E961AA6714422594B6BEB6B01B7355"/>
    <w:rsid w:val="006563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Sunday after Epiphany</dc:title>
  <dc:creator>Walter</dc:creator>
  <cp:lastModifiedBy>Walter</cp:lastModifiedBy>
  <cp:revision>1</cp:revision>
  <cp:lastPrinted>2013-01-27T02:10:00Z</cp:lastPrinted>
  <dcterms:created xsi:type="dcterms:W3CDTF">2013-01-27T01:53:00Z</dcterms:created>
  <dcterms:modified xsi:type="dcterms:W3CDTF">2013-01-27T02:11:00Z</dcterms:modified>
</cp:coreProperties>
</file>